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81" w:rsidRDefault="00472781" w:rsidP="00472781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2C9B">
        <w:rPr>
          <w:rFonts w:ascii="Times New Roman" w:hAnsi="Times New Roman" w:cs="Times New Roman"/>
          <w:sz w:val="28"/>
          <w:szCs w:val="28"/>
        </w:rPr>
        <w:t>3</w:t>
      </w:r>
    </w:p>
    <w:p w:rsidR="00472781" w:rsidRDefault="00472781" w:rsidP="00472781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5A2F" w:rsidRPr="003B5A2F" w:rsidRDefault="003B5A2F" w:rsidP="003B5A2F">
      <w:pPr>
        <w:pStyle w:val="Bodytext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 xml:space="preserve">Международные промышленные выставки </w:t>
      </w:r>
      <w:r w:rsidR="00472781">
        <w:rPr>
          <w:rFonts w:ascii="Times New Roman" w:hAnsi="Times New Roman" w:cs="Times New Roman"/>
          <w:sz w:val="28"/>
          <w:szCs w:val="28"/>
        </w:rPr>
        <w:br/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3B5A2F">
        <w:rPr>
          <w:rFonts w:ascii="Times New Roman" w:hAnsi="Times New Roman" w:cs="Times New Roman"/>
          <w:sz w:val="28"/>
          <w:szCs w:val="28"/>
          <w:lang w:val="en-US" w:eastAsia="en-US" w:bidi="en-US"/>
        </w:rPr>
        <w:t>POWER</w:t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3B5A2F">
        <w:rPr>
          <w:rFonts w:ascii="Times New Roman" w:hAnsi="Times New Roman" w:cs="Times New Roman"/>
          <w:sz w:val="28"/>
          <w:szCs w:val="28"/>
          <w:lang w:val="en-US" w:eastAsia="en-US" w:bidi="en-US"/>
        </w:rPr>
        <w:t>KAZINDUSTRY</w:t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’2019, </w:t>
      </w:r>
      <w:r w:rsidRPr="003B5A2F">
        <w:rPr>
          <w:rFonts w:ascii="Times New Roman" w:hAnsi="Times New Roman" w:cs="Times New Roman"/>
          <w:sz w:val="28"/>
          <w:szCs w:val="28"/>
          <w:lang w:val="en-US" w:eastAsia="en-US" w:bidi="en-US"/>
        </w:rPr>
        <w:t>SOLAR</w:t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B5A2F">
        <w:rPr>
          <w:rFonts w:ascii="Times New Roman" w:hAnsi="Times New Roman" w:cs="Times New Roman"/>
          <w:sz w:val="28"/>
          <w:szCs w:val="28"/>
          <w:lang w:val="en-US" w:eastAsia="en-US" w:bidi="en-US"/>
        </w:rPr>
        <w:t>ENERGY</w:t>
      </w:r>
      <w:r w:rsidR="00472781" w:rsidRPr="003B5A2F">
        <w:rPr>
          <w:rFonts w:ascii="Times New Roman" w:hAnsi="Times New Roman" w:cs="Times New Roman"/>
          <w:sz w:val="28"/>
          <w:szCs w:val="28"/>
          <w:lang w:eastAsia="en-US" w:bidi="en-US"/>
        </w:rPr>
        <w:t>’</w:t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2019» </w:t>
      </w:r>
      <w:r w:rsidRPr="003B5A2F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r w:rsidRPr="003B5A2F">
        <w:rPr>
          <w:rFonts w:ascii="Times New Roman" w:hAnsi="Times New Roman" w:cs="Times New Roman"/>
          <w:sz w:val="28"/>
          <w:szCs w:val="28"/>
        </w:rPr>
        <w:t>«МАШИНОСТРОЕНИЕ И МЕТАЛЛООБРАБОТКА’2019»</w:t>
      </w:r>
      <w:bookmarkEnd w:id="0"/>
    </w:p>
    <w:p w:rsidR="003B5A2F" w:rsidRPr="003B5A2F" w:rsidRDefault="003B5A2F" w:rsidP="003B5A2F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A2F" w:rsidRDefault="004E779A" w:rsidP="00472C9B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Международная выставочная компания «</w:t>
      </w:r>
      <w:proofErr w:type="spellStart"/>
      <w:r w:rsidRPr="003B5A2F">
        <w:rPr>
          <w:rFonts w:ascii="Times New Roman" w:hAnsi="Times New Roman" w:cs="Times New Roman"/>
          <w:sz w:val="28"/>
          <w:szCs w:val="28"/>
        </w:rPr>
        <w:t>Атакент</w:t>
      </w:r>
      <w:proofErr w:type="spellEnd"/>
      <w:r w:rsidRPr="003B5A2F">
        <w:rPr>
          <w:rFonts w:ascii="Times New Roman" w:hAnsi="Times New Roman" w:cs="Times New Roman"/>
          <w:sz w:val="28"/>
          <w:szCs w:val="28"/>
        </w:rPr>
        <w:t xml:space="preserve">-Экспо» при официальной поддержке Министерства индустрии и инфраструктурного развития Республики Казахстан и Союза машиностроителей Казахстана в период с 14 по 16 мая 2019 г. проводит Международные промышленные выставки </w:t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3B5A2F">
        <w:rPr>
          <w:rFonts w:ascii="Times New Roman" w:hAnsi="Times New Roman" w:cs="Times New Roman"/>
          <w:sz w:val="28"/>
          <w:szCs w:val="28"/>
          <w:lang w:val="en-US" w:eastAsia="en-US" w:bidi="en-US"/>
        </w:rPr>
        <w:t>POWER</w:t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3B5A2F">
        <w:rPr>
          <w:rFonts w:ascii="Times New Roman" w:hAnsi="Times New Roman" w:cs="Times New Roman"/>
          <w:sz w:val="28"/>
          <w:szCs w:val="28"/>
          <w:lang w:val="en-US" w:eastAsia="en-US" w:bidi="en-US"/>
        </w:rPr>
        <w:t>KAZINDUSTRY</w:t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’2019, </w:t>
      </w:r>
      <w:r w:rsidRPr="003B5A2F">
        <w:rPr>
          <w:rFonts w:ascii="Times New Roman" w:hAnsi="Times New Roman" w:cs="Times New Roman"/>
          <w:sz w:val="28"/>
          <w:szCs w:val="28"/>
          <w:lang w:val="en-US" w:eastAsia="en-US" w:bidi="en-US"/>
        </w:rPr>
        <w:t>SOLAR</w:t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B5A2F">
        <w:rPr>
          <w:rFonts w:ascii="Times New Roman" w:hAnsi="Times New Roman" w:cs="Times New Roman"/>
          <w:sz w:val="28"/>
          <w:szCs w:val="28"/>
          <w:lang w:val="en-US" w:eastAsia="en-US" w:bidi="en-US"/>
        </w:rPr>
        <w:t>ENERGY</w:t>
      </w:r>
      <w:r w:rsidR="003B5A2F" w:rsidRPr="003B5A2F">
        <w:rPr>
          <w:rFonts w:ascii="Times New Roman" w:hAnsi="Times New Roman" w:cs="Times New Roman"/>
          <w:sz w:val="28"/>
          <w:szCs w:val="28"/>
          <w:lang w:eastAsia="en-US" w:bidi="en-US"/>
        </w:rPr>
        <w:t>’</w:t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2019» </w:t>
      </w:r>
      <w:r w:rsidRPr="003B5A2F">
        <w:rPr>
          <w:rFonts w:ascii="Times New Roman" w:hAnsi="Times New Roman" w:cs="Times New Roman"/>
          <w:sz w:val="28"/>
          <w:szCs w:val="28"/>
        </w:rPr>
        <w:t>и «МАШИНОСТРОЕНИЕ И МЕТАЛЛООБРАБОТКА’2019». (Казахс</w:t>
      </w:r>
      <w:r w:rsidR="00472C9B">
        <w:rPr>
          <w:rFonts w:ascii="Times New Roman" w:hAnsi="Times New Roman" w:cs="Times New Roman"/>
          <w:sz w:val="28"/>
          <w:szCs w:val="28"/>
        </w:rPr>
        <w:t xml:space="preserve">тан, </w:t>
      </w:r>
      <w:r w:rsidRPr="003B5A2F">
        <w:rPr>
          <w:rFonts w:ascii="Times New Roman" w:hAnsi="Times New Roman" w:cs="Times New Roman"/>
          <w:sz w:val="28"/>
          <w:szCs w:val="28"/>
        </w:rPr>
        <w:t>г. Алматы, ВЦ «</w:t>
      </w:r>
      <w:proofErr w:type="spellStart"/>
      <w:r w:rsidRPr="003B5A2F">
        <w:rPr>
          <w:rFonts w:ascii="Times New Roman" w:hAnsi="Times New Roman" w:cs="Times New Roman"/>
          <w:sz w:val="28"/>
          <w:szCs w:val="28"/>
        </w:rPr>
        <w:t>Атакент</w:t>
      </w:r>
      <w:proofErr w:type="spellEnd"/>
      <w:r w:rsidRPr="003B5A2F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5532AF" w:rsidRPr="003B5A2F" w:rsidRDefault="004E779A" w:rsidP="003B5A2F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Тематика выставки будет представлена следующими основными разделами:</w:t>
      </w:r>
      <w:r w:rsidR="003B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AF" w:rsidRPr="003B5A2F" w:rsidRDefault="004E779A" w:rsidP="003B5A2F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 xml:space="preserve">ОСНОВНЫЕ РАЗДЕЛЫ ВЫСТАВКИ </w:t>
      </w:r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proofErr w:type="spellStart"/>
      <w:r w:rsidR="003B5A2F">
        <w:rPr>
          <w:rFonts w:ascii="Times New Roman" w:hAnsi="Times New Roman" w:cs="Times New Roman"/>
          <w:sz w:val="28"/>
          <w:szCs w:val="28"/>
          <w:lang w:val="en-US" w:eastAsia="en-US" w:bidi="en-US"/>
        </w:rPr>
        <w:t>PowerKazI</w:t>
      </w:r>
      <w:r w:rsidRPr="003B5A2F">
        <w:rPr>
          <w:rFonts w:ascii="Times New Roman" w:hAnsi="Times New Roman" w:cs="Times New Roman"/>
          <w:sz w:val="28"/>
          <w:szCs w:val="28"/>
          <w:lang w:val="en-US" w:eastAsia="en-US" w:bidi="en-US"/>
        </w:rPr>
        <w:t>ndustry</w:t>
      </w:r>
      <w:proofErr w:type="spellEnd"/>
      <w:r w:rsidRPr="003B5A2F">
        <w:rPr>
          <w:rFonts w:ascii="Times New Roman" w:hAnsi="Times New Roman" w:cs="Times New Roman"/>
          <w:sz w:val="28"/>
          <w:szCs w:val="28"/>
          <w:lang w:eastAsia="en-US" w:bidi="en-US"/>
        </w:rPr>
        <w:t>»:</w:t>
      </w:r>
    </w:p>
    <w:p w:rsidR="005532AF" w:rsidRPr="003B5A2F" w:rsidRDefault="004E779A" w:rsidP="003B5A2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 xml:space="preserve">Промышленная энергетика; атомная энергетика; </w:t>
      </w:r>
      <w:proofErr w:type="spellStart"/>
      <w:r w:rsidRPr="003B5A2F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3B5A2F">
        <w:rPr>
          <w:rFonts w:ascii="Times New Roman" w:hAnsi="Times New Roman" w:cs="Times New Roman"/>
          <w:sz w:val="28"/>
          <w:szCs w:val="28"/>
        </w:rPr>
        <w:t>-, тепло-, электроэнергетика; нетрадиционная и малая энергетика; коммунально-бытовая энергетика.</w:t>
      </w:r>
    </w:p>
    <w:p w:rsidR="003B5A2F" w:rsidRPr="003B5A2F" w:rsidRDefault="004E779A" w:rsidP="003B5A2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Солнечные электростанции: автономные, гибридные, сетевые. Солнечные коллекторы. Солнечные батареи.</w:t>
      </w:r>
    </w:p>
    <w:p w:rsidR="005532AF" w:rsidRPr="003B5A2F" w:rsidRDefault="004E779A" w:rsidP="003B5A2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Оборудование и технологии для использования нетрадиционных и возобновляемых</w:t>
      </w:r>
      <w:r w:rsidR="003B5A2F" w:rsidRPr="003B5A2F">
        <w:rPr>
          <w:rFonts w:ascii="Times New Roman" w:hAnsi="Times New Roman" w:cs="Times New Roman"/>
          <w:sz w:val="28"/>
          <w:szCs w:val="28"/>
        </w:rPr>
        <w:t xml:space="preserve"> </w:t>
      </w:r>
      <w:r w:rsidRPr="003B5A2F">
        <w:rPr>
          <w:rFonts w:ascii="Times New Roman" w:hAnsi="Times New Roman" w:cs="Times New Roman"/>
          <w:sz w:val="28"/>
          <w:szCs w:val="28"/>
        </w:rPr>
        <w:t>источников электроэнергии (энергии ветра, солнца), энергетическое оборудование и технологии.</w:t>
      </w:r>
    </w:p>
    <w:p w:rsidR="005532AF" w:rsidRPr="003B5A2F" w:rsidRDefault="004E779A" w:rsidP="003B5A2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Силовые кабели и линии.</w:t>
      </w:r>
    </w:p>
    <w:p w:rsidR="005532AF" w:rsidRPr="003B5A2F" w:rsidRDefault="004E779A" w:rsidP="003B5A2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 xml:space="preserve">Средства передачи </w:t>
      </w:r>
      <w:proofErr w:type="spellStart"/>
      <w:r w:rsidRPr="003B5A2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B5A2F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3B5A2F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2071EC">
        <w:rPr>
          <w:rFonts w:ascii="Times New Roman" w:hAnsi="Times New Roman" w:cs="Times New Roman"/>
          <w:sz w:val="28"/>
          <w:szCs w:val="28"/>
        </w:rPr>
        <w:t>,</w:t>
      </w:r>
      <w:r w:rsidRPr="003B5A2F">
        <w:rPr>
          <w:rFonts w:ascii="Times New Roman" w:hAnsi="Times New Roman" w:cs="Times New Roman"/>
          <w:sz w:val="28"/>
          <w:szCs w:val="28"/>
        </w:rPr>
        <w:t xml:space="preserve"> управление режимами электрических и тепло</w:t>
      </w:r>
      <w:r w:rsidR="002071EC">
        <w:rPr>
          <w:rFonts w:ascii="Times New Roman" w:hAnsi="Times New Roman" w:cs="Times New Roman"/>
          <w:sz w:val="28"/>
          <w:szCs w:val="28"/>
        </w:rPr>
        <w:t>с</w:t>
      </w:r>
      <w:r w:rsidRPr="003B5A2F">
        <w:rPr>
          <w:rFonts w:ascii="Times New Roman" w:hAnsi="Times New Roman" w:cs="Times New Roman"/>
          <w:sz w:val="28"/>
          <w:szCs w:val="28"/>
        </w:rPr>
        <w:t>набжающих систем</w:t>
      </w:r>
      <w:r w:rsidR="003B5A2F" w:rsidRPr="003B5A2F">
        <w:rPr>
          <w:rFonts w:ascii="Times New Roman" w:hAnsi="Times New Roman" w:cs="Times New Roman"/>
          <w:sz w:val="28"/>
          <w:szCs w:val="28"/>
        </w:rPr>
        <w:t>.</w:t>
      </w:r>
    </w:p>
    <w:p w:rsidR="005532AF" w:rsidRPr="003B5A2F" w:rsidRDefault="004E779A" w:rsidP="003B5A2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Силовая электроника, электронные и электротехнические элементы и компоненты.</w:t>
      </w:r>
    </w:p>
    <w:p w:rsidR="005532AF" w:rsidRPr="003B5A2F" w:rsidRDefault="004E779A" w:rsidP="003B5A2F">
      <w:pPr>
        <w:pStyle w:val="Bodytext50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3B5A2F">
        <w:rPr>
          <w:b w:val="0"/>
          <w:sz w:val="28"/>
          <w:szCs w:val="28"/>
        </w:rPr>
        <w:t xml:space="preserve">Промышленная автоматизация; </w:t>
      </w:r>
      <w:r w:rsidRPr="003B5A2F">
        <w:rPr>
          <w:rStyle w:val="Bodytext5MicrosoftSansSerif95ptNotBold"/>
          <w:rFonts w:ascii="Times New Roman" w:hAnsi="Times New Roman" w:cs="Times New Roman"/>
          <w:sz w:val="28"/>
          <w:szCs w:val="28"/>
        </w:rPr>
        <w:t xml:space="preserve">приборы </w:t>
      </w:r>
      <w:r w:rsidRPr="003B5A2F">
        <w:rPr>
          <w:rStyle w:val="Bodytext5MicrosoftSansSerif95pt"/>
          <w:rFonts w:ascii="Times New Roman" w:hAnsi="Times New Roman" w:cs="Times New Roman"/>
          <w:bCs/>
          <w:sz w:val="28"/>
          <w:szCs w:val="28"/>
        </w:rPr>
        <w:t>и</w:t>
      </w:r>
      <w:r w:rsidRPr="003B5A2F">
        <w:rPr>
          <w:rStyle w:val="Bodytext5MicrosoftSansSerif95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A2F">
        <w:rPr>
          <w:b w:val="0"/>
          <w:sz w:val="28"/>
          <w:szCs w:val="28"/>
        </w:rPr>
        <w:t xml:space="preserve">средства измерения, </w:t>
      </w:r>
      <w:r w:rsidRPr="003B5A2F">
        <w:rPr>
          <w:rStyle w:val="Bodytext5MicrosoftSansSerif95pt"/>
          <w:rFonts w:ascii="Times New Roman" w:hAnsi="Times New Roman" w:cs="Times New Roman"/>
          <w:bCs/>
          <w:sz w:val="28"/>
          <w:szCs w:val="28"/>
        </w:rPr>
        <w:t>контроля,</w:t>
      </w:r>
      <w:r w:rsidRPr="003B5A2F">
        <w:rPr>
          <w:rStyle w:val="Bodytext5MicrosoftSansSerif95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A2F">
        <w:rPr>
          <w:b w:val="0"/>
          <w:sz w:val="28"/>
          <w:szCs w:val="28"/>
        </w:rPr>
        <w:t>управлени</w:t>
      </w:r>
      <w:r w:rsidR="003B5A2F">
        <w:rPr>
          <w:b w:val="0"/>
          <w:sz w:val="28"/>
          <w:szCs w:val="28"/>
        </w:rPr>
        <w:t xml:space="preserve">я и </w:t>
      </w:r>
      <w:r w:rsidRPr="003B5A2F">
        <w:rPr>
          <w:b w:val="0"/>
          <w:sz w:val="28"/>
          <w:szCs w:val="28"/>
        </w:rPr>
        <w:t>автоматического регулировани</w:t>
      </w:r>
      <w:r w:rsidR="003B5A2F">
        <w:rPr>
          <w:b w:val="0"/>
          <w:sz w:val="28"/>
          <w:szCs w:val="28"/>
        </w:rPr>
        <w:t>я</w:t>
      </w:r>
      <w:r w:rsidRPr="003B5A2F">
        <w:rPr>
          <w:b w:val="0"/>
          <w:sz w:val="28"/>
          <w:szCs w:val="28"/>
        </w:rPr>
        <w:t>, программное обеспечение.</w:t>
      </w:r>
    </w:p>
    <w:p w:rsidR="005532AF" w:rsidRPr="003B5A2F" w:rsidRDefault="004E779A" w:rsidP="003B5A2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A2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B5A2F">
        <w:rPr>
          <w:rFonts w:ascii="Times New Roman" w:hAnsi="Times New Roman" w:cs="Times New Roman"/>
          <w:sz w:val="28"/>
          <w:szCs w:val="28"/>
        </w:rPr>
        <w:t>- и ресурсосберегающее оборудование и технологии.</w:t>
      </w:r>
    </w:p>
    <w:p w:rsidR="005532AF" w:rsidRPr="003B5A2F" w:rsidRDefault="004E779A" w:rsidP="003B5A2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Светотехника, энергосберегающие осветительные приборы.</w:t>
      </w:r>
    </w:p>
    <w:p w:rsidR="005532AF" w:rsidRPr="003B5A2F" w:rsidRDefault="004E779A" w:rsidP="003B5A2F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ОСНОВНЫЕ РАЗДЕЛЫ ВЫСТАВКИ «МАШИНОСТРОЕНИЕ И МЕТАЛЛООБРАБОТК</w:t>
      </w:r>
      <w:r w:rsidR="003B5A2F">
        <w:rPr>
          <w:rFonts w:ascii="Times New Roman" w:hAnsi="Times New Roman" w:cs="Times New Roman"/>
          <w:sz w:val="28"/>
          <w:szCs w:val="28"/>
        </w:rPr>
        <w:t>А</w:t>
      </w:r>
      <w:r w:rsidRPr="003B5A2F">
        <w:rPr>
          <w:rFonts w:ascii="Times New Roman" w:hAnsi="Times New Roman" w:cs="Times New Roman"/>
          <w:sz w:val="28"/>
          <w:szCs w:val="28"/>
        </w:rPr>
        <w:t>»:</w:t>
      </w:r>
    </w:p>
    <w:p w:rsidR="003B5A2F" w:rsidRDefault="004E779A" w:rsidP="003B5A2F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Металлорежущее оборудование.</w:t>
      </w:r>
    </w:p>
    <w:p w:rsidR="005532AF" w:rsidRPr="003B5A2F" w:rsidRDefault="004E779A" w:rsidP="003B5A2F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Литейное оборудование.</w:t>
      </w:r>
    </w:p>
    <w:p w:rsidR="005532AF" w:rsidRPr="003B5A2F" w:rsidRDefault="004E779A" w:rsidP="003B5A2F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  <w:tab w:val="left" w:pos="1472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Сварочное оборудование.</w:t>
      </w:r>
    </w:p>
    <w:p w:rsidR="005532AF" w:rsidRPr="003B5A2F" w:rsidRDefault="004E779A" w:rsidP="003B5A2F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  <w:tab w:val="left" w:pos="1472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Станки для оборудования для обработки пластмассы.</w:t>
      </w:r>
    </w:p>
    <w:p w:rsidR="005532AF" w:rsidRDefault="004E779A" w:rsidP="003B5A2F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Промышленный форум является единственным и наиболее представительным в Казахстане. Тематика форума эффективно объединяет три взаимосвязанных отрасли: электроэнергетика, машиностроени</w:t>
      </w:r>
      <w:r w:rsidR="003B5A2F">
        <w:rPr>
          <w:rFonts w:ascii="Times New Roman" w:hAnsi="Times New Roman" w:cs="Times New Roman"/>
          <w:sz w:val="28"/>
          <w:szCs w:val="28"/>
        </w:rPr>
        <w:t>е</w:t>
      </w:r>
      <w:r w:rsidRPr="003B5A2F">
        <w:rPr>
          <w:rFonts w:ascii="Times New Roman" w:hAnsi="Times New Roman" w:cs="Times New Roman"/>
          <w:sz w:val="28"/>
          <w:szCs w:val="28"/>
        </w:rPr>
        <w:t>, а также средства и комплексные системы автоматизации.</w:t>
      </w:r>
    </w:p>
    <w:p w:rsidR="003B5A2F" w:rsidRPr="003B5A2F" w:rsidRDefault="003B5A2F" w:rsidP="003B5A2F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Рябуха Юлия, тел. </w:t>
      </w:r>
      <w:r w:rsidRPr="003B5A2F">
        <w:rPr>
          <w:rFonts w:ascii="Times New Roman" w:hAnsi="Times New Roman" w:cs="Times New Roman"/>
          <w:sz w:val="28"/>
          <w:szCs w:val="28"/>
          <w:lang w:val="en-US"/>
        </w:rPr>
        <w:t>+7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5A2F">
        <w:rPr>
          <w:rFonts w:ascii="Times New Roman" w:hAnsi="Times New Roman" w:cs="Times New Roman"/>
          <w:sz w:val="28"/>
          <w:szCs w:val="28"/>
          <w:lang w:val="en-US"/>
        </w:rPr>
        <w:t>727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5A2F">
        <w:rPr>
          <w:rFonts w:ascii="Times New Roman" w:hAnsi="Times New Roman" w:cs="Times New Roman"/>
          <w:sz w:val="28"/>
          <w:szCs w:val="28"/>
          <w:lang w:val="en-US"/>
        </w:rPr>
        <w:t>275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5A2F"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5A2F">
        <w:rPr>
          <w:rFonts w:ascii="Times New Roman" w:hAnsi="Times New Roman" w:cs="Times New Roman"/>
          <w:sz w:val="28"/>
          <w:szCs w:val="28"/>
          <w:lang w:val="en-US"/>
        </w:rPr>
        <w:t xml:space="preserve">11, </w:t>
      </w:r>
      <w:r>
        <w:rPr>
          <w:rFonts w:ascii="Times New Roman" w:hAnsi="Times New Roman" w:cs="Times New Roman"/>
          <w:sz w:val="28"/>
          <w:szCs w:val="28"/>
          <w:lang w:val="en-US"/>
        </w:rPr>
        <w:t>e-mail: julia.atakent-expo@mail.ru</w:t>
      </w:r>
      <w:r w:rsidRPr="003B5A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B5A2F" w:rsidRPr="003B5A2F" w:rsidSect="00472781">
      <w:footnotePr>
        <w:numFmt w:val="chicago"/>
        <w:numRestart w:val="eachPage"/>
      </w:footnotePr>
      <w:pgSz w:w="11900" w:h="16840"/>
      <w:pgMar w:top="567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01" w:rsidRDefault="000A1401">
      <w:r>
        <w:separator/>
      </w:r>
    </w:p>
  </w:endnote>
  <w:endnote w:type="continuationSeparator" w:id="0">
    <w:p w:rsidR="000A1401" w:rsidRDefault="000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01" w:rsidRDefault="000A1401">
      <w:r>
        <w:separator/>
      </w:r>
    </w:p>
  </w:footnote>
  <w:footnote w:type="continuationSeparator" w:id="0">
    <w:p w:rsidR="000A1401" w:rsidRDefault="000A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E3A"/>
    <w:multiLevelType w:val="hybridMultilevel"/>
    <w:tmpl w:val="3006C38E"/>
    <w:lvl w:ilvl="0" w:tplc="8B4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C4AE0"/>
    <w:multiLevelType w:val="multilevel"/>
    <w:tmpl w:val="604EED5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22BB6"/>
    <w:multiLevelType w:val="hybridMultilevel"/>
    <w:tmpl w:val="35C2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AF"/>
    <w:rsid w:val="000A1401"/>
    <w:rsid w:val="002071EC"/>
    <w:rsid w:val="003B5A2F"/>
    <w:rsid w:val="00472781"/>
    <w:rsid w:val="00472C9B"/>
    <w:rsid w:val="004E779A"/>
    <w:rsid w:val="00501E7B"/>
    <w:rsid w:val="005532AF"/>
    <w:rsid w:val="006109C1"/>
    <w:rsid w:val="00802B66"/>
    <w:rsid w:val="00F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Footnote2">
    <w:name w:val="Footnote (2)_"/>
    <w:basedOn w:val="a0"/>
    <w:link w:val="Footnote2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Footnote2TimesNewRoman85pt">
    <w:name w:val="Footnote (2) + Times New Roman;8.5 pt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2ItalicSpacing0ptScale50">
    <w:name w:val="Footnote (2) + Italic;Spacing 0 pt;Scale 50%"/>
    <w:basedOn w:val="Footnote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50"/>
      <w:position w:val="0"/>
      <w:sz w:val="13"/>
      <w:szCs w:val="13"/>
      <w:u w:val="none"/>
      <w:lang w:val="ru-RU" w:eastAsia="ru-RU" w:bidi="ru-RU"/>
    </w:rPr>
  </w:style>
  <w:style w:type="character" w:customStyle="1" w:styleId="Footnote3">
    <w:name w:val="Footnote (3)_"/>
    <w:basedOn w:val="a0"/>
    <w:link w:val="Footnot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Footnote3MicrosoftSansSerifItalicSpacing1pt">
    <w:name w:val="Footnote (3) + Microsoft Sans Serif;Italic;Spacing 1 pt"/>
    <w:basedOn w:val="Footnote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Picturecaption3Exact">
    <w:name w:val="Picture caption (3) Exact"/>
    <w:basedOn w:val="a0"/>
    <w:link w:val="Picturecaption3"/>
    <w:rPr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Picturecaption3Exact0">
    <w:name w:val="Picture caption (3) Exact"/>
    <w:basedOn w:val="Picturecaption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8ptNotBoldItalicSpacing0pt">
    <w:name w:val="Body text (3) + 8 pt;Not Bold;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7"/>
      <w:szCs w:val="17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MicrosoftSansSerif95ptNotBold">
    <w:name w:val="Body text (5) + Microsoft Sans Serif;9.5 pt;Not Bold"/>
    <w:basedOn w:val="Bodytext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MicrosoftSansSerif95pt">
    <w:name w:val="Body text (5) + Microsoft Sans Serif;9.5 pt"/>
    <w:basedOn w:val="Bodytext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Footnote20">
    <w:name w:val="Footnote (2)"/>
    <w:basedOn w:val="a"/>
    <w:link w:val="Footnote2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Footnote30">
    <w:name w:val="Footnote (3)"/>
    <w:basedOn w:val="a"/>
    <w:link w:val="Footnote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  <w:lang w:val="en-US" w:eastAsia="en-US" w:bidi="en-US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</w:pPr>
    <w:rPr>
      <w:i/>
      <w:iCs/>
      <w:sz w:val="36"/>
      <w:szCs w:val="36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8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60" w:line="198" w:lineRule="exact"/>
      <w:jc w:val="both"/>
    </w:pPr>
    <w:rPr>
      <w:rFonts w:ascii="Times New Roman" w:eastAsia="Times New Roman" w:hAnsi="Times New Roman" w:cs="Times New Roman"/>
      <w:spacing w:val="90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line="252" w:lineRule="exact"/>
      <w:ind w:hanging="340"/>
      <w:jc w:val="right"/>
    </w:pPr>
    <w:rPr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59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Footnote2">
    <w:name w:val="Footnote (2)_"/>
    <w:basedOn w:val="a0"/>
    <w:link w:val="Footnote2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Footnote2TimesNewRoman85pt">
    <w:name w:val="Footnote (2) + Times New Roman;8.5 pt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2ItalicSpacing0ptScale50">
    <w:name w:val="Footnote (2) + Italic;Spacing 0 pt;Scale 50%"/>
    <w:basedOn w:val="Footnote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50"/>
      <w:position w:val="0"/>
      <w:sz w:val="13"/>
      <w:szCs w:val="13"/>
      <w:u w:val="none"/>
      <w:lang w:val="ru-RU" w:eastAsia="ru-RU" w:bidi="ru-RU"/>
    </w:rPr>
  </w:style>
  <w:style w:type="character" w:customStyle="1" w:styleId="Footnote3">
    <w:name w:val="Footnote (3)_"/>
    <w:basedOn w:val="a0"/>
    <w:link w:val="Footnot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Footnote3MicrosoftSansSerifItalicSpacing1pt">
    <w:name w:val="Footnote (3) + Microsoft Sans Serif;Italic;Spacing 1 pt"/>
    <w:basedOn w:val="Footnote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Picturecaption3Exact">
    <w:name w:val="Picture caption (3) Exact"/>
    <w:basedOn w:val="a0"/>
    <w:link w:val="Picturecaption3"/>
    <w:rPr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Picturecaption3Exact0">
    <w:name w:val="Picture caption (3) Exact"/>
    <w:basedOn w:val="Picturecaption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8ptNotBoldItalicSpacing0pt">
    <w:name w:val="Body text (3) + 8 pt;Not Bold;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7"/>
      <w:szCs w:val="17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MicrosoftSansSerif95ptNotBold">
    <w:name w:val="Body text (5) + Microsoft Sans Serif;9.5 pt;Not Bold"/>
    <w:basedOn w:val="Bodytext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MicrosoftSansSerif95pt">
    <w:name w:val="Body text (5) + Microsoft Sans Serif;9.5 pt"/>
    <w:basedOn w:val="Bodytext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Footnote20">
    <w:name w:val="Footnote (2)"/>
    <w:basedOn w:val="a"/>
    <w:link w:val="Footnote2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Footnote30">
    <w:name w:val="Footnote (3)"/>
    <w:basedOn w:val="a"/>
    <w:link w:val="Footnote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  <w:lang w:val="en-US" w:eastAsia="en-US" w:bidi="en-US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</w:pPr>
    <w:rPr>
      <w:i/>
      <w:iCs/>
      <w:sz w:val="36"/>
      <w:szCs w:val="36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8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60" w:line="198" w:lineRule="exact"/>
      <w:jc w:val="both"/>
    </w:pPr>
    <w:rPr>
      <w:rFonts w:ascii="Times New Roman" w:eastAsia="Times New Roman" w:hAnsi="Times New Roman" w:cs="Times New Roman"/>
      <w:spacing w:val="90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line="252" w:lineRule="exact"/>
      <w:ind w:hanging="340"/>
      <w:jc w:val="right"/>
    </w:pPr>
    <w:rPr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59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Лопаткин Алексей Анатольевич</cp:lastModifiedBy>
  <cp:revision>2</cp:revision>
  <dcterms:created xsi:type="dcterms:W3CDTF">2019-03-19T04:18:00Z</dcterms:created>
  <dcterms:modified xsi:type="dcterms:W3CDTF">2019-03-19T04:18:00Z</dcterms:modified>
</cp:coreProperties>
</file>